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F3" w:rsidRDefault="00E11CF3" w:rsidP="00E11CF3">
      <w:pPr>
        <w:spacing w:line="276" w:lineRule="auto"/>
        <w:ind w:right="89"/>
        <w:rPr>
          <w:b/>
          <w:sz w:val="24"/>
          <w:szCs w:val="24"/>
        </w:rPr>
      </w:pPr>
      <w:r>
        <w:rPr>
          <w:b/>
          <w:sz w:val="24"/>
          <w:szCs w:val="24"/>
        </w:rPr>
        <w:t>Allegato 3</w:t>
      </w:r>
    </w:p>
    <w:p w:rsidR="00E11CF3" w:rsidRDefault="00E11CF3" w:rsidP="00E11CF3">
      <w:pPr>
        <w:spacing w:line="276" w:lineRule="auto"/>
        <w:ind w:right="89"/>
        <w:jc w:val="right"/>
        <w:rPr>
          <w:b/>
          <w:sz w:val="24"/>
          <w:szCs w:val="24"/>
        </w:rPr>
      </w:pPr>
    </w:p>
    <w:p w:rsidR="00E11CF3" w:rsidRPr="00A93AE8" w:rsidRDefault="00E11CF3" w:rsidP="00E11CF3">
      <w:pPr>
        <w:spacing w:line="276" w:lineRule="auto"/>
        <w:ind w:right="89"/>
        <w:jc w:val="right"/>
        <w:rPr>
          <w:b/>
          <w:sz w:val="24"/>
          <w:szCs w:val="24"/>
        </w:rPr>
      </w:pPr>
      <w:r w:rsidRPr="00A93AE8">
        <w:rPr>
          <w:b/>
          <w:sz w:val="24"/>
          <w:szCs w:val="24"/>
        </w:rPr>
        <w:t>AL DIRIGENTE SCOLASTICO</w:t>
      </w:r>
    </w:p>
    <w:p w:rsidR="00E11CF3" w:rsidRPr="00A93AE8" w:rsidRDefault="00E11CF3" w:rsidP="00E11CF3">
      <w:pPr>
        <w:spacing w:line="276" w:lineRule="auto"/>
        <w:ind w:right="89"/>
        <w:jc w:val="right"/>
        <w:rPr>
          <w:b/>
          <w:sz w:val="24"/>
          <w:szCs w:val="24"/>
        </w:rPr>
      </w:pPr>
      <w:r w:rsidRPr="00A93AE8">
        <w:rPr>
          <w:b/>
          <w:sz w:val="24"/>
          <w:szCs w:val="24"/>
        </w:rPr>
        <w:t>DELL’I</w:t>
      </w:r>
      <w:r>
        <w:rPr>
          <w:b/>
          <w:sz w:val="24"/>
          <w:szCs w:val="24"/>
        </w:rPr>
        <w:t>.C. Alessandria Spinetta Marengo</w:t>
      </w:r>
    </w:p>
    <w:p w:rsidR="00E11CF3" w:rsidRPr="00A93AE8" w:rsidRDefault="00E11CF3" w:rsidP="00E11CF3">
      <w:pPr>
        <w:spacing w:after="211"/>
        <w:ind w:right="89"/>
        <w:rPr>
          <w:sz w:val="24"/>
          <w:szCs w:val="24"/>
        </w:rPr>
      </w:pPr>
    </w:p>
    <w:p w:rsidR="00E11CF3" w:rsidRPr="00A93AE8" w:rsidRDefault="00E11CF3" w:rsidP="00E11CF3">
      <w:pPr>
        <w:spacing w:after="211"/>
        <w:ind w:left="1410" w:right="89" w:hanging="1410"/>
        <w:jc w:val="both"/>
        <w:rPr>
          <w:b/>
          <w:sz w:val="24"/>
          <w:szCs w:val="24"/>
        </w:rPr>
      </w:pPr>
      <w:r w:rsidRPr="00A93AE8">
        <w:rPr>
          <w:b/>
          <w:sz w:val="24"/>
          <w:szCs w:val="24"/>
        </w:rPr>
        <w:t xml:space="preserve">OGGETTO: </w:t>
      </w:r>
      <w:r w:rsidRPr="00A93AE8">
        <w:rPr>
          <w:b/>
          <w:sz w:val="24"/>
          <w:szCs w:val="24"/>
        </w:rPr>
        <w:tab/>
        <w:t xml:space="preserve">AVVISO PER LA SELEZIONE DI PERSONALE DOCENTE INTERNO DA INSERIRE NEL GRUPPO DI LAVORO PER L’ORIENTAMENTO E IL TUTORAGGIO PER LE STEM e PER IL MULTILINGUISMO.  </w:t>
      </w:r>
    </w:p>
    <w:p w:rsidR="00E11CF3" w:rsidRPr="00A93AE8" w:rsidRDefault="00E11CF3" w:rsidP="00E11CF3">
      <w:pPr>
        <w:ind w:left="1406" w:right="89"/>
        <w:jc w:val="both"/>
        <w:rPr>
          <w:sz w:val="24"/>
          <w:szCs w:val="24"/>
        </w:rPr>
      </w:pPr>
      <w:r w:rsidRPr="00A93AE8">
        <w:rPr>
          <w:sz w:val="24"/>
          <w:szCs w:val="24"/>
        </w:rPr>
        <w:t xml:space="preserve">Progetto finanziato con i Fondi PNRR – Missione 4: Istruzione e ricerca- Componente 1 – Potenziamento dell’offerta dei servizi di istruzione: dagli asili nido alle Università - Investimento 3.1: Nuove competenze e nuovi linguaggi “Azioni di potenziamento delle competenze STEM e multilinguistiche” (D.M. 65/2023) finanziato dall’Unione europea. </w:t>
      </w:r>
    </w:p>
    <w:p w:rsidR="00E11CF3" w:rsidRPr="00A93AE8" w:rsidRDefault="00E11CF3" w:rsidP="00E11CF3">
      <w:pPr>
        <w:spacing w:line="360" w:lineRule="auto"/>
        <w:ind w:left="708" w:right="89" w:firstLine="698"/>
        <w:jc w:val="both"/>
        <w:rPr>
          <w:sz w:val="24"/>
          <w:szCs w:val="24"/>
        </w:rPr>
      </w:pPr>
      <w:r w:rsidRPr="00A93AE8">
        <w:rPr>
          <w:sz w:val="24"/>
          <w:szCs w:val="24"/>
        </w:rPr>
        <w:t xml:space="preserve">Codice progetto: </w:t>
      </w:r>
      <w:r w:rsidRPr="00A93AE8">
        <w:rPr>
          <w:b/>
          <w:sz w:val="24"/>
          <w:szCs w:val="24"/>
        </w:rPr>
        <w:t>M4</w:t>
      </w:r>
      <w:r>
        <w:rPr>
          <w:b/>
          <w:sz w:val="24"/>
          <w:szCs w:val="24"/>
        </w:rPr>
        <w:t>C1I3.1 – 2023 - 1143</w:t>
      </w:r>
    </w:p>
    <w:p w:rsidR="00E11CF3" w:rsidRPr="00A93AE8" w:rsidRDefault="00E11CF3" w:rsidP="00E11CF3">
      <w:pPr>
        <w:spacing w:line="360" w:lineRule="auto"/>
        <w:ind w:left="708" w:right="89" w:firstLine="698"/>
        <w:jc w:val="both"/>
        <w:rPr>
          <w:sz w:val="24"/>
          <w:szCs w:val="24"/>
        </w:rPr>
      </w:pPr>
      <w:r w:rsidRPr="00A93AE8">
        <w:rPr>
          <w:sz w:val="24"/>
          <w:szCs w:val="24"/>
        </w:rPr>
        <w:t xml:space="preserve">Titolo progetto: </w:t>
      </w:r>
      <w:r>
        <w:rPr>
          <w:b/>
          <w:sz w:val="24"/>
          <w:szCs w:val="24"/>
        </w:rPr>
        <w:t>Una scuola rivolta al futuro</w:t>
      </w:r>
    </w:p>
    <w:p w:rsidR="00E11CF3" w:rsidRPr="00A93AE8" w:rsidRDefault="00E11CF3" w:rsidP="00E11CF3">
      <w:pPr>
        <w:spacing w:line="360" w:lineRule="auto"/>
        <w:ind w:left="708" w:right="89" w:firstLine="698"/>
        <w:jc w:val="both"/>
        <w:rPr>
          <w:sz w:val="24"/>
          <w:szCs w:val="24"/>
        </w:rPr>
      </w:pPr>
      <w:r w:rsidRPr="00A93AE8">
        <w:rPr>
          <w:sz w:val="24"/>
          <w:szCs w:val="24"/>
        </w:rPr>
        <w:t xml:space="preserve">CUP: </w:t>
      </w:r>
      <w:r w:rsidRPr="00A93AE8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34D23002270006</w:t>
      </w:r>
    </w:p>
    <w:p w:rsidR="00E11CF3" w:rsidRPr="00A93AE8" w:rsidRDefault="00E11CF3" w:rsidP="00E11CF3">
      <w:pPr>
        <w:autoSpaceDE w:val="0"/>
        <w:autoSpaceDN w:val="0"/>
        <w:adjustRightInd w:val="0"/>
        <w:spacing w:line="480" w:lineRule="auto"/>
        <w:jc w:val="both"/>
        <w:rPr>
          <w:rFonts w:eastAsia="Calibri"/>
          <w:sz w:val="10"/>
          <w:szCs w:val="10"/>
        </w:rPr>
      </w:pPr>
    </w:p>
    <w:p w:rsidR="00E11CF3" w:rsidRPr="00A93AE8" w:rsidRDefault="00E11CF3" w:rsidP="00E11CF3">
      <w:pPr>
        <w:autoSpaceDE w:val="0"/>
        <w:autoSpaceDN w:val="0"/>
        <w:adjustRightInd w:val="0"/>
        <w:spacing w:line="480" w:lineRule="auto"/>
        <w:jc w:val="both"/>
      </w:pPr>
      <w:r w:rsidRPr="00A93AE8">
        <w:rPr>
          <w:rFonts w:eastAsia="Calibri"/>
        </w:rPr>
        <w:t xml:space="preserve">__l__ </w:t>
      </w:r>
      <w:proofErr w:type="spellStart"/>
      <w:r w:rsidRPr="00A93AE8">
        <w:rPr>
          <w:rFonts w:eastAsia="Calibri"/>
        </w:rPr>
        <w:t>sottoscritt</w:t>
      </w:r>
      <w:proofErr w:type="spellEnd"/>
      <w:r w:rsidRPr="00A93AE8">
        <w:rPr>
          <w:rFonts w:eastAsia="Calibri"/>
        </w:rPr>
        <w:t xml:space="preserve">__ </w:t>
      </w:r>
      <w:r>
        <w:rPr>
          <w:rFonts w:eastAsia="Calibri"/>
        </w:rPr>
        <w:t>__________________</w:t>
      </w:r>
      <w:r w:rsidRPr="00A93AE8">
        <w:rPr>
          <w:rFonts w:eastAsia="Calibri"/>
        </w:rPr>
        <w:t>______</w:t>
      </w:r>
      <w:r>
        <w:rPr>
          <w:rFonts w:eastAsia="Calibri"/>
        </w:rPr>
        <w:t>___</w:t>
      </w:r>
      <w:r w:rsidRPr="00A93AE8">
        <w:rPr>
          <w:rFonts w:eastAsia="Calibri"/>
        </w:rPr>
        <w:t xml:space="preserve">__________, </w:t>
      </w:r>
      <w:proofErr w:type="spellStart"/>
      <w:r w:rsidRPr="00A93AE8">
        <w:rPr>
          <w:rFonts w:eastAsia="Calibri"/>
        </w:rPr>
        <w:t>nat</w:t>
      </w:r>
      <w:proofErr w:type="spellEnd"/>
      <w:r w:rsidRPr="00A93AE8">
        <w:rPr>
          <w:rFonts w:eastAsia="Calibri"/>
        </w:rPr>
        <w:t>__ a ___</w:t>
      </w:r>
      <w:r>
        <w:rPr>
          <w:rFonts w:eastAsia="Calibri"/>
        </w:rPr>
        <w:t>___________</w:t>
      </w:r>
      <w:r w:rsidRPr="00A93AE8">
        <w:rPr>
          <w:rFonts w:eastAsia="Calibri"/>
        </w:rPr>
        <w:t>___________ (___) il __/__/___, C.F.:</w:t>
      </w:r>
      <w:r>
        <w:rPr>
          <w:rFonts w:eastAsia="Calibri"/>
        </w:rPr>
        <w:t xml:space="preserve"> _____________________</w:t>
      </w:r>
      <w:r w:rsidRPr="00A93AE8">
        <w:rPr>
          <w:rFonts w:eastAsia="Calibri"/>
        </w:rPr>
        <w:t>_________________</w:t>
      </w:r>
    </w:p>
    <w:p w:rsidR="00E11CF3" w:rsidRPr="00A93AE8" w:rsidRDefault="00E11CF3" w:rsidP="00E11CF3">
      <w:pPr>
        <w:pBdr>
          <w:top w:val="nil"/>
          <w:left w:val="nil"/>
          <w:bottom w:val="nil"/>
          <w:right w:val="nil"/>
          <w:between w:val="nil"/>
        </w:pBdr>
        <w:ind w:right="282"/>
        <w:rPr>
          <w:rFonts w:eastAsia="Calibri"/>
          <w:sz w:val="24"/>
          <w:szCs w:val="24"/>
        </w:rPr>
      </w:pPr>
      <w:r w:rsidRPr="00A93AE8">
        <w:rPr>
          <w:rFonts w:eastAsia="Calibri"/>
          <w:sz w:val="24"/>
          <w:szCs w:val="24"/>
        </w:rPr>
        <w:t xml:space="preserve">in relazione all’incarico in oggetto, </w:t>
      </w:r>
    </w:p>
    <w:p w:rsidR="00E11CF3" w:rsidRPr="00A93AE8" w:rsidRDefault="00E11CF3" w:rsidP="00E11CF3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b/>
          <w:sz w:val="24"/>
          <w:szCs w:val="24"/>
        </w:rPr>
      </w:pPr>
    </w:p>
    <w:p w:rsidR="00E11CF3" w:rsidRPr="00A93AE8" w:rsidRDefault="00E11CF3" w:rsidP="00E11CF3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b/>
          <w:sz w:val="24"/>
          <w:szCs w:val="24"/>
        </w:rPr>
      </w:pPr>
      <w:r w:rsidRPr="00A93AE8">
        <w:rPr>
          <w:rFonts w:eastAsia="Calibri"/>
          <w:b/>
          <w:sz w:val="24"/>
          <w:szCs w:val="24"/>
        </w:rPr>
        <w:t>DICHIARA</w:t>
      </w:r>
    </w:p>
    <w:p w:rsidR="00E11CF3" w:rsidRPr="00A93AE8" w:rsidRDefault="00E11CF3" w:rsidP="00E11CF3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sz w:val="24"/>
          <w:szCs w:val="24"/>
        </w:rPr>
      </w:pPr>
      <w:r w:rsidRPr="00A93AE8">
        <w:rPr>
          <w:rFonts w:eastAsia="Calibri"/>
          <w:sz w:val="24"/>
          <w:szCs w:val="24"/>
        </w:rPr>
        <w:t>di non trovarsi in nessuna dell</w:t>
      </w:r>
      <w:r w:rsidR="00935DC4">
        <w:rPr>
          <w:rFonts w:eastAsia="Calibri"/>
          <w:sz w:val="24"/>
          <w:szCs w:val="24"/>
        </w:rPr>
        <w:t>e</w:t>
      </w:r>
      <w:bookmarkStart w:id="0" w:name="_GoBack"/>
      <w:bookmarkEnd w:id="0"/>
      <w:r w:rsidRPr="00A93AE8">
        <w:rPr>
          <w:rFonts w:eastAsia="Calibri"/>
          <w:sz w:val="24"/>
          <w:szCs w:val="24"/>
        </w:rPr>
        <w:t xml:space="preserve"> condizioni di incompatibilità per l’attuazione delle iniziative del PNRR, ovvero di:</w:t>
      </w:r>
    </w:p>
    <w:p w:rsidR="00E11CF3" w:rsidRPr="00A93AE8" w:rsidRDefault="00E11CF3" w:rsidP="00E11C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47" w:after="0" w:line="240" w:lineRule="auto"/>
        <w:ind w:left="152" w:right="282"/>
        <w:jc w:val="both"/>
        <w:rPr>
          <w:rFonts w:ascii="NotoSans-Regular" w:hAnsi="NotoSans-Regular" w:cs="NotoSans-Regular"/>
          <w:bCs/>
          <w:i/>
          <w:color w:val="212529"/>
          <w:sz w:val="24"/>
          <w:szCs w:val="24"/>
        </w:rPr>
      </w:pPr>
      <w:r w:rsidRPr="00A93AE8">
        <w:rPr>
          <w:rFonts w:eastAsia="Calibri"/>
          <w:sz w:val="24"/>
          <w:szCs w:val="24"/>
        </w:rPr>
        <w:t xml:space="preserve">insussistenza nei propri confronti delle cause di incompatibilità e </w:t>
      </w:r>
      <w:proofErr w:type="spellStart"/>
      <w:r w:rsidRPr="00A93AE8">
        <w:rPr>
          <w:rFonts w:eastAsia="Calibri"/>
          <w:sz w:val="24"/>
          <w:szCs w:val="24"/>
        </w:rPr>
        <w:t>inconferibilità</w:t>
      </w:r>
      <w:proofErr w:type="spellEnd"/>
      <w:r w:rsidRPr="00A93AE8">
        <w:rPr>
          <w:rFonts w:eastAsia="Calibri"/>
          <w:sz w:val="24"/>
          <w:szCs w:val="24"/>
        </w:rPr>
        <w:t xml:space="preserve"> a svolgere l’incarico indicato previste dal D.lgs. 39/2013 recante “Disposizioni in materia di </w:t>
      </w:r>
      <w:proofErr w:type="spellStart"/>
      <w:r w:rsidRPr="00A93AE8">
        <w:rPr>
          <w:rFonts w:eastAsia="Calibri"/>
          <w:sz w:val="24"/>
          <w:szCs w:val="24"/>
        </w:rPr>
        <w:t>inconferibilità</w:t>
      </w:r>
      <w:proofErr w:type="spellEnd"/>
      <w:r w:rsidRPr="00A93AE8">
        <w:rPr>
          <w:rFonts w:eastAsia="Calibri"/>
          <w:sz w:val="24"/>
          <w:szCs w:val="24"/>
        </w:rPr>
        <w:t xml:space="preserve"> e incompatibilità di incarichi presso le pubbliche amministrazioni e gli enti privati di controllo pubblico, a norma dell’art. 1, c.49 e 50 della L.190/2012”.</w:t>
      </w:r>
    </w:p>
    <w:p w:rsidR="00E11CF3" w:rsidRPr="00A93AE8" w:rsidRDefault="00E11CF3" w:rsidP="00E11CF3">
      <w:pPr>
        <w:ind w:right="282"/>
        <w:jc w:val="both"/>
        <w:rPr>
          <w:sz w:val="24"/>
          <w:szCs w:val="24"/>
        </w:rPr>
      </w:pPr>
    </w:p>
    <w:p w:rsidR="00E11CF3" w:rsidRPr="00A93AE8" w:rsidRDefault="00E11CF3" w:rsidP="00E11CF3">
      <w:pPr>
        <w:ind w:right="282"/>
        <w:jc w:val="both"/>
        <w:rPr>
          <w:sz w:val="24"/>
          <w:szCs w:val="24"/>
        </w:rPr>
      </w:pPr>
      <w:r w:rsidRPr="00A93AE8">
        <w:rPr>
          <w:sz w:val="24"/>
          <w:szCs w:val="24"/>
        </w:rPr>
        <w:t>Data ______________</w:t>
      </w:r>
      <w:r w:rsidRPr="00A93AE8">
        <w:rPr>
          <w:sz w:val="24"/>
          <w:szCs w:val="24"/>
        </w:rPr>
        <w:tab/>
      </w:r>
      <w:r w:rsidRPr="00A93AE8">
        <w:rPr>
          <w:sz w:val="24"/>
          <w:szCs w:val="24"/>
        </w:rPr>
        <w:tab/>
      </w:r>
      <w:r w:rsidRPr="00A93AE8">
        <w:rPr>
          <w:sz w:val="24"/>
          <w:szCs w:val="24"/>
        </w:rPr>
        <w:tab/>
      </w:r>
      <w:r w:rsidRPr="00A93AE8">
        <w:rPr>
          <w:sz w:val="24"/>
          <w:szCs w:val="24"/>
        </w:rPr>
        <w:tab/>
      </w:r>
      <w:r w:rsidRPr="00A93AE8">
        <w:rPr>
          <w:sz w:val="24"/>
          <w:szCs w:val="24"/>
        </w:rPr>
        <w:tab/>
        <w:t>Firma _____________________</w:t>
      </w:r>
    </w:p>
    <w:p w:rsidR="00E11CF3" w:rsidRPr="00A93AE8" w:rsidRDefault="00E11CF3" w:rsidP="00E11CF3">
      <w:pPr>
        <w:pStyle w:val="Default"/>
        <w:jc w:val="both"/>
      </w:pPr>
    </w:p>
    <w:p w:rsidR="004664BA" w:rsidRPr="00E11CF3" w:rsidRDefault="00CD5E7D" w:rsidP="00E11CF3">
      <w:r w:rsidRPr="00E11CF3">
        <w:t xml:space="preserve"> </w:t>
      </w:r>
    </w:p>
    <w:sectPr w:rsidR="004664BA" w:rsidRPr="00E11C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7DF2"/>
    <w:multiLevelType w:val="hybridMultilevel"/>
    <w:tmpl w:val="0BD8B9F4"/>
    <w:lvl w:ilvl="0" w:tplc="511AA584">
      <w:start w:val="1"/>
      <w:numFmt w:val="decimal"/>
      <w:lvlText w:val="%1."/>
      <w:lvlJc w:val="left"/>
      <w:pPr>
        <w:ind w:left="526" w:hanging="25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122390C">
      <w:numFmt w:val="bullet"/>
      <w:lvlText w:val="•"/>
      <w:lvlJc w:val="left"/>
      <w:pPr>
        <w:ind w:left="1512" w:hanging="250"/>
      </w:pPr>
      <w:rPr>
        <w:rFonts w:hint="default"/>
        <w:lang w:val="it-IT" w:eastAsia="en-US" w:bidi="ar-SA"/>
      </w:rPr>
    </w:lvl>
    <w:lvl w:ilvl="2" w:tplc="D2988ED4">
      <w:numFmt w:val="bullet"/>
      <w:lvlText w:val="•"/>
      <w:lvlJc w:val="left"/>
      <w:pPr>
        <w:ind w:left="2505" w:hanging="250"/>
      </w:pPr>
      <w:rPr>
        <w:rFonts w:hint="default"/>
        <w:lang w:val="it-IT" w:eastAsia="en-US" w:bidi="ar-SA"/>
      </w:rPr>
    </w:lvl>
    <w:lvl w:ilvl="3" w:tplc="F0D0EBCC">
      <w:numFmt w:val="bullet"/>
      <w:lvlText w:val="•"/>
      <w:lvlJc w:val="left"/>
      <w:pPr>
        <w:ind w:left="3497" w:hanging="250"/>
      </w:pPr>
      <w:rPr>
        <w:rFonts w:hint="default"/>
        <w:lang w:val="it-IT" w:eastAsia="en-US" w:bidi="ar-SA"/>
      </w:rPr>
    </w:lvl>
    <w:lvl w:ilvl="4" w:tplc="869C9DB0">
      <w:numFmt w:val="bullet"/>
      <w:lvlText w:val="•"/>
      <w:lvlJc w:val="left"/>
      <w:pPr>
        <w:ind w:left="4490" w:hanging="250"/>
      </w:pPr>
      <w:rPr>
        <w:rFonts w:hint="default"/>
        <w:lang w:val="it-IT" w:eastAsia="en-US" w:bidi="ar-SA"/>
      </w:rPr>
    </w:lvl>
    <w:lvl w:ilvl="5" w:tplc="10E47D90">
      <w:numFmt w:val="bullet"/>
      <w:lvlText w:val="•"/>
      <w:lvlJc w:val="left"/>
      <w:pPr>
        <w:ind w:left="5483" w:hanging="250"/>
      </w:pPr>
      <w:rPr>
        <w:rFonts w:hint="default"/>
        <w:lang w:val="it-IT" w:eastAsia="en-US" w:bidi="ar-SA"/>
      </w:rPr>
    </w:lvl>
    <w:lvl w:ilvl="6" w:tplc="86969494">
      <w:numFmt w:val="bullet"/>
      <w:lvlText w:val="•"/>
      <w:lvlJc w:val="left"/>
      <w:pPr>
        <w:ind w:left="6475" w:hanging="250"/>
      </w:pPr>
      <w:rPr>
        <w:rFonts w:hint="default"/>
        <w:lang w:val="it-IT" w:eastAsia="en-US" w:bidi="ar-SA"/>
      </w:rPr>
    </w:lvl>
    <w:lvl w:ilvl="7" w:tplc="8DB00456">
      <w:numFmt w:val="bullet"/>
      <w:lvlText w:val="•"/>
      <w:lvlJc w:val="left"/>
      <w:pPr>
        <w:ind w:left="7468" w:hanging="250"/>
      </w:pPr>
      <w:rPr>
        <w:rFonts w:hint="default"/>
        <w:lang w:val="it-IT" w:eastAsia="en-US" w:bidi="ar-SA"/>
      </w:rPr>
    </w:lvl>
    <w:lvl w:ilvl="8" w:tplc="983A88E0">
      <w:numFmt w:val="bullet"/>
      <w:lvlText w:val="•"/>
      <w:lvlJc w:val="left"/>
      <w:pPr>
        <w:ind w:left="8461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8C14C68"/>
    <w:multiLevelType w:val="hybridMultilevel"/>
    <w:tmpl w:val="E8A0C7AC"/>
    <w:lvl w:ilvl="0" w:tplc="862E2D3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156D704">
      <w:numFmt w:val="bullet"/>
      <w:lvlText w:val="•"/>
      <w:lvlJc w:val="left"/>
      <w:pPr>
        <w:ind w:left="1615" w:hanging="360"/>
      </w:pPr>
      <w:rPr>
        <w:rFonts w:hint="default"/>
        <w:lang w:val="it-IT" w:eastAsia="en-US" w:bidi="ar-SA"/>
      </w:rPr>
    </w:lvl>
    <w:lvl w:ilvl="2" w:tplc="538EF80A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3" w:tplc="22F8D150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4" w:tplc="88688440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5" w:tplc="327635AC">
      <w:numFmt w:val="bullet"/>
      <w:lvlText w:val="•"/>
      <w:lvlJc w:val="left"/>
      <w:pPr>
        <w:ind w:left="3356" w:hanging="360"/>
      </w:pPr>
      <w:rPr>
        <w:rFonts w:hint="default"/>
        <w:lang w:val="it-IT" w:eastAsia="en-US" w:bidi="ar-SA"/>
      </w:rPr>
    </w:lvl>
    <w:lvl w:ilvl="6" w:tplc="96560D24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7" w:tplc="901AB4FE">
      <w:numFmt w:val="bullet"/>
      <w:lvlText w:val="•"/>
      <w:lvlJc w:val="left"/>
      <w:pPr>
        <w:ind w:left="4227" w:hanging="360"/>
      </w:pPr>
      <w:rPr>
        <w:rFonts w:hint="default"/>
        <w:lang w:val="it-IT" w:eastAsia="en-US" w:bidi="ar-SA"/>
      </w:rPr>
    </w:lvl>
    <w:lvl w:ilvl="8" w:tplc="19BA7960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8B2450"/>
    <w:multiLevelType w:val="hybridMultilevel"/>
    <w:tmpl w:val="93908C1C"/>
    <w:lvl w:ilvl="0" w:tplc="9B9634D6">
      <w:numFmt w:val="bullet"/>
      <w:lvlText w:val=""/>
      <w:lvlJc w:val="left"/>
      <w:pPr>
        <w:ind w:left="1187" w:hanging="360"/>
      </w:pPr>
      <w:rPr>
        <w:rFonts w:hint="default"/>
        <w:w w:val="100"/>
        <w:lang w:val="it-IT" w:eastAsia="en-US" w:bidi="ar-SA"/>
      </w:rPr>
    </w:lvl>
    <w:lvl w:ilvl="1" w:tplc="74101C5E">
      <w:numFmt w:val="bullet"/>
      <w:lvlText w:val="•"/>
      <w:lvlJc w:val="left"/>
      <w:pPr>
        <w:ind w:left="1615" w:hanging="360"/>
      </w:pPr>
      <w:rPr>
        <w:rFonts w:hint="default"/>
        <w:lang w:val="it-IT" w:eastAsia="en-US" w:bidi="ar-SA"/>
      </w:rPr>
    </w:lvl>
    <w:lvl w:ilvl="2" w:tplc="996AFF2A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3" w:tplc="A516E08E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4" w:tplc="4B128622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5" w:tplc="6BDE8EEC">
      <w:numFmt w:val="bullet"/>
      <w:lvlText w:val="•"/>
      <w:lvlJc w:val="left"/>
      <w:pPr>
        <w:ind w:left="3356" w:hanging="360"/>
      </w:pPr>
      <w:rPr>
        <w:rFonts w:hint="default"/>
        <w:lang w:val="it-IT" w:eastAsia="en-US" w:bidi="ar-SA"/>
      </w:rPr>
    </w:lvl>
    <w:lvl w:ilvl="6" w:tplc="7FF2DA82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7" w:tplc="3E2C680A">
      <w:numFmt w:val="bullet"/>
      <w:lvlText w:val="•"/>
      <w:lvlJc w:val="left"/>
      <w:pPr>
        <w:ind w:left="4227" w:hanging="360"/>
      </w:pPr>
      <w:rPr>
        <w:rFonts w:hint="default"/>
        <w:lang w:val="it-IT" w:eastAsia="en-US" w:bidi="ar-SA"/>
      </w:rPr>
    </w:lvl>
    <w:lvl w:ilvl="8" w:tplc="C400D0E8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DD1665B"/>
    <w:multiLevelType w:val="hybridMultilevel"/>
    <w:tmpl w:val="09AED2BA"/>
    <w:lvl w:ilvl="0" w:tplc="9B9634D6">
      <w:numFmt w:val="bullet"/>
      <w:lvlText w:val="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64C51DA6"/>
    <w:multiLevelType w:val="hybridMultilevel"/>
    <w:tmpl w:val="3E14E622"/>
    <w:lvl w:ilvl="0" w:tplc="294EF48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DD63F46">
      <w:numFmt w:val="bullet"/>
      <w:lvlText w:val="•"/>
      <w:lvlJc w:val="left"/>
      <w:pPr>
        <w:ind w:left="1615" w:hanging="360"/>
      </w:pPr>
      <w:rPr>
        <w:rFonts w:hint="default"/>
        <w:lang w:val="it-IT" w:eastAsia="en-US" w:bidi="ar-SA"/>
      </w:rPr>
    </w:lvl>
    <w:lvl w:ilvl="2" w:tplc="C9F8A798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3" w:tplc="E4FEA1AE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4" w:tplc="08A26D44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5" w:tplc="2272F230">
      <w:numFmt w:val="bullet"/>
      <w:lvlText w:val="•"/>
      <w:lvlJc w:val="left"/>
      <w:pPr>
        <w:ind w:left="3356" w:hanging="360"/>
      </w:pPr>
      <w:rPr>
        <w:rFonts w:hint="default"/>
        <w:lang w:val="it-IT" w:eastAsia="en-US" w:bidi="ar-SA"/>
      </w:rPr>
    </w:lvl>
    <w:lvl w:ilvl="6" w:tplc="CA582FC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7" w:tplc="5EB6D162">
      <w:numFmt w:val="bullet"/>
      <w:lvlText w:val="•"/>
      <w:lvlJc w:val="left"/>
      <w:pPr>
        <w:ind w:left="4227" w:hanging="360"/>
      </w:pPr>
      <w:rPr>
        <w:rFonts w:hint="default"/>
        <w:lang w:val="it-IT" w:eastAsia="en-US" w:bidi="ar-SA"/>
      </w:rPr>
    </w:lvl>
    <w:lvl w:ilvl="8" w:tplc="3094F3E0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7D35310"/>
    <w:multiLevelType w:val="hybridMultilevel"/>
    <w:tmpl w:val="AAAABB18"/>
    <w:lvl w:ilvl="0" w:tplc="31447014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9B07DD4">
      <w:numFmt w:val="bullet"/>
      <w:lvlText w:val="-"/>
      <w:lvlJc w:val="left"/>
      <w:pPr>
        <w:ind w:left="1246" w:hanging="348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2" w:tplc="D1A65FB8">
      <w:numFmt w:val="bullet"/>
      <w:lvlText w:val="•"/>
      <w:lvlJc w:val="left"/>
      <w:pPr>
        <w:ind w:left="2262" w:hanging="348"/>
      </w:pPr>
      <w:rPr>
        <w:rFonts w:hint="default"/>
        <w:lang w:val="it-IT" w:eastAsia="en-US" w:bidi="ar-SA"/>
      </w:rPr>
    </w:lvl>
    <w:lvl w:ilvl="3" w:tplc="6EFE864E">
      <w:numFmt w:val="bullet"/>
      <w:lvlText w:val="•"/>
      <w:lvlJc w:val="left"/>
      <w:pPr>
        <w:ind w:left="3285" w:hanging="348"/>
      </w:pPr>
      <w:rPr>
        <w:rFonts w:hint="default"/>
        <w:lang w:val="it-IT" w:eastAsia="en-US" w:bidi="ar-SA"/>
      </w:rPr>
    </w:lvl>
    <w:lvl w:ilvl="4" w:tplc="F5126406">
      <w:numFmt w:val="bullet"/>
      <w:lvlText w:val="•"/>
      <w:lvlJc w:val="left"/>
      <w:pPr>
        <w:ind w:left="4308" w:hanging="348"/>
      </w:pPr>
      <w:rPr>
        <w:rFonts w:hint="default"/>
        <w:lang w:val="it-IT" w:eastAsia="en-US" w:bidi="ar-SA"/>
      </w:rPr>
    </w:lvl>
    <w:lvl w:ilvl="5" w:tplc="B538C2AC">
      <w:numFmt w:val="bullet"/>
      <w:lvlText w:val="•"/>
      <w:lvlJc w:val="left"/>
      <w:pPr>
        <w:ind w:left="5331" w:hanging="348"/>
      </w:pPr>
      <w:rPr>
        <w:rFonts w:hint="default"/>
        <w:lang w:val="it-IT" w:eastAsia="en-US" w:bidi="ar-SA"/>
      </w:rPr>
    </w:lvl>
    <w:lvl w:ilvl="6" w:tplc="F1F024AE">
      <w:numFmt w:val="bullet"/>
      <w:lvlText w:val="•"/>
      <w:lvlJc w:val="left"/>
      <w:pPr>
        <w:ind w:left="6354" w:hanging="348"/>
      </w:pPr>
      <w:rPr>
        <w:rFonts w:hint="default"/>
        <w:lang w:val="it-IT" w:eastAsia="en-US" w:bidi="ar-SA"/>
      </w:rPr>
    </w:lvl>
    <w:lvl w:ilvl="7" w:tplc="95460476">
      <w:numFmt w:val="bullet"/>
      <w:lvlText w:val="•"/>
      <w:lvlJc w:val="left"/>
      <w:pPr>
        <w:ind w:left="7377" w:hanging="348"/>
      </w:pPr>
      <w:rPr>
        <w:rFonts w:hint="default"/>
        <w:lang w:val="it-IT" w:eastAsia="en-US" w:bidi="ar-SA"/>
      </w:rPr>
    </w:lvl>
    <w:lvl w:ilvl="8" w:tplc="6AA0F426">
      <w:numFmt w:val="bullet"/>
      <w:lvlText w:val="•"/>
      <w:lvlJc w:val="left"/>
      <w:pPr>
        <w:ind w:left="8400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71505250"/>
    <w:multiLevelType w:val="hybridMultilevel"/>
    <w:tmpl w:val="1CFAE27E"/>
    <w:lvl w:ilvl="0" w:tplc="ABE64B20">
      <w:start w:val="1"/>
      <w:numFmt w:val="upperLetter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7638B1C6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6D086AAE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0F28CA42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D57EC4D4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A32A351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D61699E0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9BA6C96C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EDE06D60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7D"/>
    <w:rsid w:val="001F1A36"/>
    <w:rsid w:val="004664BA"/>
    <w:rsid w:val="00935DC4"/>
    <w:rsid w:val="00CD5E7D"/>
    <w:rsid w:val="00E1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7AE3"/>
  <w15:chartTrackingRefBased/>
  <w15:docId w15:val="{05582E4D-909E-45A7-8B4A-E28D5339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E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F1A36"/>
    <w:pPr>
      <w:ind w:left="720"/>
      <w:contextualSpacing/>
    </w:pPr>
  </w:style>
  <w:style w:type="paragraph" w:customStyle="1" w:styleId="Default">
    <w:name w:val="Default"/>
    <w:rsid w:val="00E11CF3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Renata Nosengo</cp:lastModifiedBy>
  <cp:revision>4</cp:revision>
  <dcterms:created xsi:type="dcterms:W3CDTF">2024-03-18T13:58:00Z</dcterms:created>
  <dcterms:modified xsi:type="dcterms:W3CDTF">2024-03-18T14:20:00Z</dcterms:modified>
</cp:coreProperties>
</file>